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Муниципальный правовой акт города Владивостока от 06.04.2020 N 141-МПА</w:t>
              <w:br/>
              <w:t xml:space="preserve">(ред. от 02.11.2022)</w:t>
              <w:br/>
              <w:t xml:space="preserve">"Порядок уведомления представителя нанимателя (работодателя) муниципальными служащими органов местного самоуправления Владивостокского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        <w:br/>
              <w:t xml:space="preserve">(принят Думой города Владивостока 26.03.2020)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ДУМА ГОРОДА ВЛАДИВОСТОКА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МУНИЦИПАЛЬНЫЙ ПРАВОВОЙ АКТ</w:t>
      </w:r>
    </w:p>
    <w:p>
      <w:pPr>
        <w:pStyle w:val="2"/>
        <w:jc w:val="center"/>
      </w:pPr>
      <w:r>
        <w:rPr>
          <w:sz w:val="20"/>
        </w:rPr>
        <w:t xml:space="preserve">от 6 апреля 2020 г. N 141-МПА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УВЕДОМЛЕНИЯ ПРЕДСТАВИТЕЛЯ НАНИМАТЕЛЯ (РАБОТОДАТЕЛЯ)</w:t>
      </w:r>
    </w:p>
    <w:p>
      <w:pPr>
        <w:pStyle w:val="2"/>
        <w:jc w:val="center"/>
      </w:pPr>
      <w:r>
        <w:rPr>
          <w:sz w:val="20"/>
        </w:rPr>
        <w:t xml:space="preserve">МУНИЦИПАЛЬНЫМИ СЛУЖАЩИМИ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ВЛАДИВОСТОКСКОГО ГОРОДСКОГО ОКРУГА О ВОЗНИКНОВЕНИИ ЛИЧНОЙ</w:t>
      </w:r>
    </w:p>
    <w:p>
      <w:pPr>
        <w:pStyle w:val="2"/>
        <w:jc w:val="center"/>
      </w:pPr>
      <w:r>
        <w:rPr>
          <w:sz w:val="20"/>
        </w:rPr>
        <w:t xml:space="preserve">ЗАИНТЕРЕСОВАННОСТИ ПРИ ИСПОЛНЕНИИ ДОЛЖНОСТНЫХ ОБЯЗАННОСТЕЙ,</w:t>
      </w:r>
    </w:p>
    <w:p>
      <w:pPr>
        <w:pStyle w:val="2"/>
        <w:jc w:val="center"/>
      </w:pPr>
      <w:r>
        <w:rPr>
          <w:sz w:val="20"/>
        </w:rPr>
        <w:t xml:space="preserve">КОТОРАЯ ПРИВОДИТ ИЛИ МОЖЕТ ПРИВЕСТИ К КОНФЛИКТУ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города Владивостока</w:t>
      </w:r>
    </w:p>
    <w:p>
      <w:pPr>
        <w:pStyle w:val="0"/>
        <w:jc w:val="right"/>
      </w:pPr>
      <w:r>
        <w:rPr>
          <w:sz w:val="20"/>
        </w:rPr>
        <w:t xml:space="preserve">26 марта 2020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Муниципальных правовых актов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05.08.2022 </w:t>
            </w:r>
            <w:hyperlink w:history="0" r:id="rId7" w:tooltip="Муниципальный правовой акт города Владивостока от 05.08.2022 N 274-МПА &quot;О внесении изменений в отдельные муниципальные правовые акты города Владивостока&quot; (принят Думой города Владивостока 28.07.2022) {КонсультантПлюс}">
              <w:r>
                <w:rPr>
                  <w:sz w:val="20"/>
                  <w:color w:val="0000ff"/>
                </w:rPr>
                <w:t xml:space="preserve">N 274-МПА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8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N 10-МПА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процедуру уведомления муниципальными служащими органов местного самоуправления Владивостокского городского округа (далее - муниципальные служащие)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bookmarkStart w:id="22" w:name="P22"/>
    <w:bookmarkEnd w:id="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Муниципальные служащие обязаны незамедлительно (как только им станет известно), в течение рабочего дня, уведомить представителя нанимателя (работодателя) о факте возникновения личной заинтересованности, а в случае отсутствия на работе или на рабочем месте (командировка, отпуск, временная нетрудоспособность, иные обстоятельства) - в течение первого рабочего дня со дня прибытия на рабочее место.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сроки, указанные в </w:t>
      </w:r>
      <w:hyperlink w:history="0" w:anchor="P22" w:tooltip="2. Муниципальные служащие обязаны незамедлительно (как только им станет известно), в течение рабочего дня, уведомить представителя нанимателя (работодателя) о факте возникновения личной заинтересованности, а в случае отсутствия на работе или на рабочем месте (командировка, отпуск, временная нетрудоспособность, иные обстоятельства) - в течение первого рабочего дня со дня прибытия на рабочее место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на имя представителя нанимателя (работодателя) письменно по </w:t>
      </w:r>
      <w:hyperlink w:history="0" w:anchor="P54" w:tooltip="УВЕДОМ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к настоящему Порядку и направляется в кадровую службу (специалисту, ответственному за ведение кадровой работы) на регистрацию и предварительное рассмотрение.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уведомления осуществляется кадровой службой (специалистом, ответственным за ведение кадровой работы) в день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материалов, подтверждающих обстоятельства возникновения личной заинтересованности, муниципальный служащий представляет их вместе с уведомлением.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ходе предварительного рассмотрения уведомления кадровая служба (специалист, ответственный за ведение кадровой работы) имеет право проводить собеседование с муниципальным служащим, получать от муниципального служащего и иных лиц пояснения по изложенным в уведомлении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организации всех организационно-правовых форм, 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" w:tooltip="Муниципальный правовой акт города Владивостока от 05.08.2022 N 274-МПА &quot;О внесении изменений в отдельные муниципальные правовые акты города Владивостока&quot; (принят Думой города Владивостока 28.07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результатам предварительного рассмотрения уведомления кадровая служба (специалист, ответственный за ведение кадровой работы) подготавливает мотивированное заключение. Уведомление, мотивированное заключение и иные материалы, полученные в ходе предварительного рассмотрения уведомления, в течение семи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города Владивостока и урегулированию конфликта интересов, созданной в органе местного самоуправления Владивостокского городского округа (далее - председатель комиссии). В случае направления запросов уведомление, мотивированное заключение и иные материалы, полученные в ходе предварительного рассмотрения уведомления,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1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Комиссия по соблюдению требований к служебному поведению муниципальных служащих города Владивостока и урегулированию конфликта интересов, созданная в органе местного самоуправления Владивостокского городского округа, рассматривает уведомление и принимает по ним решение в порядке, установленном </w:t>
      </w:r>
      <w:hyperlink w:history="0" r:id="rId12" w:tooltip="Муниципальный правовой акт города Владивостока от 11.04.2011 N 299-МПА (ред. от 02.11.2022)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3.2011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комиссиях по соблюдению требований к служебному поведению муниципальных служащих города Владивостока и урегулированию конфликта интересов, утвержденным муниципальным правовым актом города Владивостока от 11.04.2011 N 299-МПА.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3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О.В.ГУМЕНЮК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муниципальному</w:t>
      </w:r>
    </w:p>
    <w:p>
      <w:pPr>
        <w:pStyle w:val="0"/>
        <w:jc w:val="right"/>
      </w:pPr>
      <w:r>
        <w:rPr>
          <w:sz w:val="20"/>
        </w:rPr>
        <w:t xml:space="preserve">правовому акту</w:t>
      </w:r>
    </w:p>
    <w:p>
      <w:pPr>
        <w:pStyle w:val="0"/>
        <w:jc w:val="right"/>
      </w:pPr>
      <w:r>
        <w:rPr>
          <w:sz w:val="20"/>
        </w:rPr>
        <w:t xml:space="preserve">города Владивостока</w:t>
      </w:r>
    </w:p>
    <w:p>
      <w:pPr>
        <w:pStyle w:val="0"/>
        <w:jc w:val="right"/>
      </w:pPr>
      <w:r>
        <w:rPr>
          <w:sz w:val="20"/>
        </w:rPr>
        <w:t xml:space="preserve">от 06.04.2020 N 141-МПА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Муниципального правового </w:t>
            </w:r>
            <w:hyperlink w:history="0" r:id="rId14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акта</w:t>
              </w:r>
            </w:hyperlink>
            <w:r>
              <w:rPr>
                <w:sz w:val="20"/>
                <w:color w:val="392c69"/>
              </w:rPr>
              <w:t xml:space="preserve">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N 10-МПА)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12"/>
        <w:gridCol w:w="1185"/>
        <w:gridCol w:w="3674"/>
      </w:tblGrid>
      <w:tr>
        <w:tc>
          <w:tcPr>
            <w:gridSpan w:val="2"/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Представителю нанимателя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(работодателя)</w:t>
            </w:r>
          </w:p>
          <w:p>
            <w:pPr>
              <w:pStyle w:val="0"/>
            </w:pPr>
            <w:r>
              <w:rPr>
                <w:sz w:val="20"/>
              </w:rPr>
              <w:t xml:space="preserve">от 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(Ф.И.О., замещаемая должность)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54" w:name="P54"/>
          <w:bookmarkEnd w:id="54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указать).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Обстоятельства, являющиеся основанием возникновения личной заинтересованности: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Должностные обязанности, на исполнение которых влияет или может повлиять личная заинтересованность: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Предлагаемые меры по предотвращению или урегулированию конфликта интересов: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города Владивостока и урегулированию конфликта интересов, созданной в органе местного самоуправления Владивостокского городского округа (нужное указать).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"___" ___________ 20___ г.</w:t>
            </w:r>
          </w:p>
        </w:tc>
        <w:tc>
          <w:tcPr>
            <w:gridSpan w:val="2"/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06.04.2020 N 141-МПА</w:t>
            <w:br/>
            <w:t>(ред. от 02.11.2022)</w:t>
            <w:br/>
            <w:t>"Порядок уведомления предста...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2E0642A9DDEEA3E53833723957189C42C895930D266349C8F3EA7D70F5180361C0D78B742D6FF496B454425F2EFF6A8678261FB7B645975290C7383FEI1E" TargetMode = "External"/>
	<Relationship Id="rId8" Type="http://schemas.openxmlformats.org/officeDocument/2006/relationships/hyperlink" Target="consultantplus://offline/ref=12E0642A9DDEEA3E53833723957189C42C895930D26637968B3DA7D70F5180361C0D78B742D6FF496B454521F0EFF6A8678261FB7B645975290C7383FEI1E" TargetMode = "External"/>
	<Relationship Id="rId9" Type="http://schemas.openxmlformats.org/officeDocument/2006/relationships/hyperlink" Target="consultantplus://offline/ref=12E0642A9DDEEA3E53833723957189C42C895930D26637968B3DA7D70F5180361C0D78B742D6FF496B454521F2EFF6A8678261FB7B645975290C7383FEI1E" TargetMode = "External"/>
	<Relationship Id="rId10" Type="http://schemas.openxmlformats.org/officeDocument/2006/relationships/hyperlink" Target="consultantplus://offline/ref=12E0642A9DDEEA3E53833723957189C42C895930D266349C8F3EA7D70F5180361C0D78B742D6FF496B454425F2EFF6A8678261FB7B645975290C7383FEI1E" TargetMode = "External"/>
	<Relationship Id="rId11" Type="http://schemas.openxmlformats.org/officeDocument/2006/relationships/hyperlink" Target="consultantplus://offline/ref=12E0642A9DDEEA3E53833723957189C42C895930D26637968B3DA7D70F5180361C0D78B742D6FF496B454521F2EFF6A8678261FB7B645975290C7383FEI1E" TargetMode = "External"/>
	<Relationship Id="rId12" Type="http://schemas.openxmlformats.org/officeDocument/2006/relationships/hyperlink" Target="consultantplus://offline/ref=12E0642A9DDEEA3E53833723957189C42C895930D266389E8B39A7D70F5180361C0D78B750D6A7456A445A25F5FAA0F921FDI4E" TargetMode = "External"/>
	<Relationship Id="rId13" Type="http://schemas.openxmlformats.org/officeDocument/2006/relationships/hyperlink" Target="consultantplus://offline/ref=12E0642A9DDEEA3E53833723957189C42C895930D26637968B3DA7D70F5180361C0D78B742D6FF496B454521F2EFF6A8678261FB7B645975290C7383FEI1E" TargetMode = "External"/>
	<Relationship Id="rId14" Type="http://schemas.openxmlformats.org/officeDocument/2006/relationships/hyperlink" Target="consultantplus://offline/ref=12E0642A9DDEEA3E53833723957189C42C895930D26637968B3DA7D70F5180361C0D78B742D6FF496B454521F3EFF6A8678261FB7B645975290C7383FEI1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города Владивостока от 06.04.2020 N 141-МПА
(ред. от 02.11.2022)
"Порядок уведомления представителя нанимателя (работодателя) муниципальными служащими органов местного самоуправления Владивостокского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интересов"
(принят Думой города Владивостока 26.03.2020)</dc:title>
  <dcterms:created xsi:type="dcterms:W3CDTF">2023-01-11T04:08:05Z</dcterms:created>
</cp:coreProperties>
</file>